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121F6" w14:textId="77777777" w:rsidR="00FF118E" w:rsidRDefault="00FF118E" w:rsidP="00FF118E">
      <w:pPr>
        <w:rPr>
          <w:rFonts w:ascii="Times New Roman" w:hAnsi="Times New Roman" w:cs="Times New Roman"/>
          <w:b/>
          <w:sz w:val="24"/>
          <w:szCs w:val="24"/>
        </w:rPr>
      </w:pPr>
      <w:r>
        <w:rPr>
          <w:rFonts w:ascii="Times New Roman" w:hAnsi="Times New Roman" w:cs="Times New Roman"/>
          <w:b/>
          <w:sz w:val="24"/>
          <w:szCs w:val="24"/>
        </w:rPr>
        <w:t>Measure 4 (Initial and Advanced): Ability of Completers to be Hired (in Positions for which They Are Prepared)</w:t>
      </w:r>
    </w:p>
    <w:p w14:paraId="0140C5F8" w14:textId="31E6F6C1" w:rsidR="00FF118E" w:rsidRDefault="00FF118E" w:rsidP="00FF118E">
      <w:pPr>
        <w:rPr>
          <w:rFonts w:ascii="Times New Roman" w:hAnsi="Times New Roman" w:cs="Times New Roman"/>
          <w:bCs/>
          <w:sz w:val="24"/>
          <w:szCs w:val="24"/>
        </w:rPr>
      </w:pPr>
      <w:r>
        <w:rPr>
          <w:rFonts w:ascii="Times New Roman" w:hAnsi="Times New Roman" w:cs="Times New Roman"/>
          <w:b/>
          <w:sz w:val="24"/>
          <w:szCs w:val="24"/>
        </w:rPr>
        <w:t xml:space="preserve">Initial: </w:t>
      </w:r>
      <w:r>
        <w:rPr>
          <w:rFonts w:ascii="Times New Roman" w:hAnsi="Times New Roman" w:cs="Times New Roman"/>
          <w:bCs/>
          <w:sz w:val="24"/>
          <w:szCs w:val="24"/>
        </w:rPr>
        <w:t xml:space="preserve">All completers from the EPP receive licensing from the South Carolina Department of Education (SCDOE). For </w:t>
      </w:r>
      <w:r w:rsidR="004B577D">
        <w:rPr>
          <w:rFonts w:ascii="Times New Roman" w:hAnsi="Times New Roman" w:cs="Times New Roman"/>
          <w:bCs/>
          <w:sz w:val="24"/>
          <w:szCs w:val="24"/>
        </w:rPr>
        <w:t>2022-2023</w:t>
      </w:r>
      <w:r>
        <w:rPr>
          <w:rFonts w:ascii="Times New Roman" w:hAnsi="Times New Roman" w:cs="Times New Roman"/>
          <w:bCs/>
          <w:sz w:val="24"/>
          <w:szCs w:val="24"/>
        </w:rPr>
        <w:t xml:space="preserve">, 100% of completers, </w:t>
      </w:r>
      <w:r w:rsidR="004B577D">
        <w:rPr>
          <w:rFonts w:ascii="Times New Roman" w:hAnsi="Times New Roman" w:cs="Times New Roman"/>
          <w:bCs/>
          <w:sz w:val="24"/>
          <w:szCs w:val="24"/>
        </w:rPr>
        <w:t xml:space="preserve">43 </w:t>
      </w:r>
      <w:r>
        <w:rPr>
          <w:rFonts w:ascii="Times New Roman" w:hAnsi="Times New Roman" w:cs="Times New Roman"/>
          <w:bCs/>
          <w:sz w:val="24"/>
          <w:szCs w:val="24"/>
        </w:rPr>
        <w:t xml:space="preserve">in total, were qualified for employment in the fields for which they were prepared. </w:t>
      </w:r>
    </w:p>
    <w:p w14:paraId="2CF76847" w14:textId="77777777" w:rsidR="00FF118E" w:rsidRPr="00F22CA6" w:rsidRDefault="00FF118E" w:rsidP="00FF118E">
      <w:pPr>
        <w:rPr>
          <w:rFonts w:ascii="Times New Roman" w:hAnsi="Times New Roman" w:cs="Times New Roman"/>
          <w:bCs/>
          <w:sz w:val="24"/>
          <w:szCs w:val="24"/>
        </w:rPr>
      </w:pPr>
      <w:r>
        <w:rPr>
          <w:rFonts w:ascii="Times New Roman" w:hAnsi="Times New Roman" w:cs="Times New Roman"/>
          <w:b/>
          <w:sz w:val="24"/>
          <w:szCs w:val="24"/>
        </w:rPr>
        <w:t xml:space="preserve">Advanced: </w:t>
      </w:r>
      <w:r>
        <w:rPr>
          <w:rFonts w:ascii="Times New Roman" w:hAnsi="Times New Roman" w:cs="Times New Roman"/>
          <w:bCs/>
          <w:sz w:val="24"/>
          <w:szCs w:val="24"/>
        </w:rPr>
        <w:t>Completers from the School Psychology Program are certified upon completion by the SCDOE and are licensed after one year of experience in the schools by the Department of Labor and Licensing, Psychological Board of Examiners.</w:t>
      </w:r>
    </w:p>
    <w:p w14:paraId="2A683394" w14:textId="77777777" w:rsidR="009E3F3E" w:rsidRDefault="009E3F3E"/>
    <w:sectPr w:rsidR="009E3F3E" w:rsidSect="00FF1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8E"/>
    <w:rsid w:val="004B577D"/>
    <w:rsid w:val="009E3F3E"/>
    <w:rsid w:val="00DD4A45"/>
    <w:rsid w:val="00FF1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42527"/>
  <w15:chartTrackingRefBased/>
  <w15:docId w15:val="{4B0BDBBE-0DD9-4B8D-B5C1-F4C4FC86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1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McCuiston</dc:creator>
  <cp:keywords/>
  <dc:description/>
  <cp:lastModifiedBy>Kimberly McCuiston</cp:lastModifiedBy>
  <cp:revision>2</cp:revision>
  <dcterms:created xsi:type="dcterms:W3CDTF">2024-05-21T20:19:00Z</dcterms:created>
  <dcterms:modified xsi:type="dcterms:W3CDTF">2024-05-21T20:19:00Z</dcterms:modified>
</cp:coreProperties>
</file>